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0B" w:rsidRDefault="00115E0B" w:rsidP="00115E0B">
      <w:pPr>
        <w:shd w:val="clear" w:color="auto" w:fill="FFFFFF"/>
        <w:spacing w:after="0" w:line="312" w:lineRule="atLeast"/>
        <w:ind w:firstLine="2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5E0B">
        <w:rPr>
          <w:rFonts w:ascii="Arial" w:eastAsia="Times New Roman" w:hAnsi="Arial" w:cs="Arial"/>
          <w:color w:val="000000"/>
          <w:sz w:val="20"/>
          <w:szCs w:val="20"/>
        </w:rPr>
        <w:t xml:space="preserve">В состав </w:t>
      </w:r>
      <w:proofErr w:type="spellStart"/>
      <w:r w:rsidRPr="00115E0B">
        <w:rPr>
          <w:rFonts w:ascii="Arial" w:eastAsia="Times New Roman" w:hAnsi="Arial" w:cs="Arial"/>
          <w:color w:val="000000"/>
          <w:sz w:val="20"/>
          <w:szCs w:val="20"/>
        </w:rPr>
        <w:t>Удомельского</w:t>
      </w:r>
      <w:proofErr w:type="spellEnd"/>
      <w:r w:rsidRPr="00115E0B">
        <w:rPr>
          <w:rFonts w:ascii="Arial" w:eastAsia="Times New Roman" w:hAnsi="Arial" w:cs="Arial"/>
          <w:color w:val="000000"/>
          <w:sz w:val="20"/>
          <w:szCs w:val="20"/>
        </w:rPr>
        <w:t xml:space="preserve"> отделения ТОО ВОИ входят </w:t>
      </w:r>
      <w:r>
        <w:rPr>
          <w:rFonts w:ascii="Arial" w:eastAsia="Times New Roman" w:hAnsi="Arial" w:cs="Arial"/>
          <w:color w:val="000000"/>
          <w:sz w:val="20"/>
          <w:szCs w:val="20"/>
        </w:rPr>
        <w:t>19</w:t>
      </w:r>
      <w:r w:rsidRPr="00115E0B">
        <w:rPr>
          <w:rFonts w:ascii="Arial" w:eastAsia="Times New Roman" w:hAnsi="Arial" w:cs="Arial"/>
          <w:color w:val="000000"/>
          <w:sz w:val="20"/>
          <w:szCs w:val="20"/>
        </w:rPr>
        <w:t xml:space="preserve"> первичных </w:t>
      </w:r>
      <w:r w:rsidR="00721CBA" w:rsidRPr="00115E0B">
        <w:rPr>
          <w:rFonts w:ascii="Arial" w:eastAsia="Times New Roman" w:hAnsi="Arial" w:cs="Arial"/>
          <w:color w:val="000000"/>
          <w:sz w:val="20"/>
          <w:szCs w:val="20"/>
        </w:rPr>
        <w:t>организаций,</w:t>
      </w:r>
      <w:r w:rsidRPr="00115E0B">
        <w:rPr>
          <w:rFonts w:ascii="Arial" w:eastAsia="Times New Roman" w:hAnsi="Arial" w:cs="Arial"/>
          <w:color w:val="000000"/>
          <w:sz w:val="20"/>
          <w:szCs w:val="20"/>
        </w:rPr>
        <w:t xml:space="preserve"> которые объединяет </w:t>
      </w:r>
      <w:r>
        <w:rPr>
          <w:rFonts w:ascii="Arial" w:eastAsia="Times New Roman" w:hAnsi="Arial" w:cs="Arial"/>
          <w:color w:val="000000"/>
          <w:sz w:val="20"/>
          <w:szCs w:val="20"/>
        </w:rPr>
        <w:t>около 7</w:t>
      </w:r>
      <w:r w:rsidR="00721CBA">
        <w:rPr>
          <w:rFonts w:ascii="Arial" w:eastAsia="Times New Roman" w:hAnsi="Arial" w:cs="Arial"/>
          <w:color w:val="000000"/>
          <w:sz w:val="20"/>
          <w:szCs w:val="20"/>
        </w:rPr>
        <w:t xml:space="preserve">00 человек, функционируют два клуба по интересам инвалидов колясочников «Светлана» лидер </w:t>
      </w:r>
      <w:proofErr w:type="spellStart"/>
      <w:r w:rsidR="00721CBA">
        <w:rPr>
          <w:rFonts w:ascii="Arial" w:eastAsia="Times New Roman" w:hAnsi="Arial" w:cs="Arial"/>
          <w:color w:val="000000"/>
          <w:sz w:val="20"/>
          <w:szCs w:val="20"/>
        </w:rPr>
        <w:t>Вахненко</w:t>
      </w:r>
      <w:proofErr w:type="spellEnd"/>
      <w:r w:rsidR="00721CBA">
        <w:rPr>
          <w:rFonts w:ascii="Arial" w:eastAsia="Times New Roman" w:hAnsi="Arial" w:cs="Arial"/>
          <w:color w:val="000000"/>
          <w:sz w:val="20"/>
          <w:szCs w:val="20"/>
        </w:rPr>
        <w:t xml:space="preserve"> Алла Владимировна и клуб по интересам молодых </w:t>
      </w:r>
      <w:proofErr w:type="gramStart"/>
      <w:r w:rsidR="00721CBA">
        <w:rPr>
          <w:rFonts w:ascii="Arial" w:eastAsia="Times New Roman" w:hAnsi="Arial" w:cs="Arial"/>
          <w:color w:val="000000"/>
          <w:sz w:val="20"/>
          <w:szCs w:val="20"/>
        </w:rPr>
        <w:t>–и</w:t>
      </w:r>
      <w:proofErr w:type="gramEnd"/>
      <w:r w:rsidR="00721CBA">
        <w:rPr>
          <w:rFonts w:ascii="Arial" w:eastAsia="Times New Roman" w:hAnsi="Arial" w:cs="Arial"/>
          <w:color w:val="000000"/>
          <w:sz w:val="20"/>
          <w:szCs w:val="20"/>
        </w:rPr>
        <w:t>нвалидов «Надежда» -лидер Воробьева Людмила Николаевна</w:t>
      </w:r>
    </w:p>
    <w:p w:rsidR="00721CBA" w:rsidRPr="00115E0B" w:rsidRDefault="00721CBA" w:rsidP="00115E0B">
      <w:pPr>
        <w:shd w:val="clear" w:color="auto" w:fill="FFFFFF"/>
        <w:spacing w:after="0" w:line="312" w:lineRule="atLeast"/>
        <w:ind w:firstLine="2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Ind w:w="2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3890"/>
        <w:gridCol w:w="3087"/>
        <w:gridCol w:w="1945"/>
      </w:tblGrid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1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1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1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Ф.И.О. председателя организации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1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Местонахождение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Микрорайон №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Чернышева Наталья Федоровна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г. Удомля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Микрорайон №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Кузнецова Ольга Сергеевна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г. Удомля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Микрорайон №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Кочарлинская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г. Удомля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Микрорайон № 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Ходанович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г. Удомля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Рядского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Тарасов Александр Вячеславович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Д. Ряд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Еремковского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Иванов Александр Николаевич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Еремково</w:t>
            </w:r>
            <w:proofErr w:type="spellEnd"/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Брусовского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Петросян Тамара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Д. Брусово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Таракинского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Савинв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Тараки</w:t>
            </w:r>
            <w:proofErr w:type="spellEnd"/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местечко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Иваньковское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Жеребкина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Иваньково</w:t>
            </w:r>
            <w:proofErr w:type="spellEnd"/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Котлованского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Зубкова Нина Ивановна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Д. Котлован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Порожкинского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Комлева Татьяна Ивановна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Д. Порожки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Липенского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Ромкин Алексей Павлович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Липны</w:t>
            </w:r>
            <w:proofErr w:type="spellEnd"/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Верескуновского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Романова Ирина Викторовна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Верескуново</w:t>
            </w:r>
            <w:proofErr w:type="spellEnd"/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Копачевского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Суханова Людмила Ивановна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Копачево</w:t>
            </w:r>
            <w:proofErr w:type="spellEnd"/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Мстинского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Гневышев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 </w:t>
            </w: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Д. Мста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Озерогорского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Дорошенко Наталья Александровна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Д. Озеро Горка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Дерягинского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Лодудо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Любовь Дмитриевна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Дерягино</w:t>
            </w:r>
            <w:proofErr w:type="spellEnd"/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Удомельского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Чайкина Вера Александровна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Елманова</w:t>
            </w:r>
            <w:proofErr w:type="spell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 Горка</w:t>
            </w:r>
          </w:p>
        </w:tc>
      </w:tr>
      <w:tr w:rsidR="00115E0B" w:rsidRPr="00115E0B" w:rsidTr="00115E0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Первичная организация Куровского </w:t>
            </w:r>
            <w:proofErr w:type="spellStart"/>
            <w:proofErr w:type="gram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Кудрявцева Татьяна Васильевна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E0B" w:rsidRPr="00115E0B" w:rsidRDefault="00115E0B" w:rsidP="00115E0B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E0B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115E0B">
              <w:rPr>
                <w:rFonts w:ascii="Arial" w:eastAsia="Times New Roman" w:hAnsi="Arial" w:cs="Arial"/>
                <w:sz w:val="20"/>
                <w:szCs w:val="20"/>
              </w:rPr>
              <w:t>Курово</w:t>
            </w:r>
            <w:proofErr w:type="spellEnd"/>
          </w:p>
        </w:tc>
      </w:tr>
    </w:tbl>
    <w:p w:rsidR="00115E0B" w:rsidRPr="00115E0B" w:rsidRDefault="00115E0B" w:rsidP="00115E0B">
      <w:pPr>
        <w:shd w:val="clear" w:color="auto" w:fill="FFFFFF"/>
        <w:spacing w:after="0" w:line="312" w:lineRule="atLeast"/>
        <w:ind w:firstLine="2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5E0B">
        <w:rPr>
          <w:rFonts w:ascii="Arial" w:eastAsia="Times New Roman" w:hAnsi="Arial" w:cs="Arial"/>
          <w:color w:val="000000"/>
          <w:sz w:val="20"/>
          <w:szCs w:val="20"/>
        </w:rPr>
        <w:t xml:space="preserve">Президиум </w:t>
      </w:r>
      <w:proofErr w:type="spellStart"/>
      <w:r w:rsidRPr="00115E0B">
        <w:rPr>
          <w:rFonts w:ascii="Arial" w:eastAsia="Times New Roman" w:hAnsi="Arial" w:cs="Arial"/>
          <w:color w:val="000000"/>
          <w:sz w:val="20"/>
          <w:szCs w:val="20"/>
        </w:rPr>
        <w:t>Удомельского</w:t>
      </w:r>
      <w:proofErr w:type="spellEnd"/>
      <w:r w:rsidRPr="00115E0B">
        <w:rPr>
          <w:rFonts w:ascii="Arial" w:eastAsia="Times New Roman" w:hAnsi="Arial" w:cs="Arial"/>
          <w:color w:val="000000"/>
          <w:sz w:val="20"/>
          <w:szCs w:val="20"/>
        </w:rPr>
        <w:t xml:space="preserve"> отделения ТОО ВОИ состоит из </w:t>
      </w:r>
      <w:r>
        <w:rPr>
          <w:rFonts w:ascii="Arial" w:eastAsia="Times New Roman" w:hAnsi="Arial" w:cs="Arial"/>
          <w:color w:val="000000"/>
          <w:sz w:val="20"/>
          <w:szCs w:val="20"/>
        </w:rPr>
        <w:t>пят</w:t>
      </w:r>
      <w:r w:rsidRPr="00115E0B">
        <w:rPr>
          <w:rFonts w:ascii="Arial" w:eastAsia="Times New Roman" w:hAnsi="Arial" w:cs="Arial"/>
          <w:color w:val="000000"/>
          <w:sz w:val="20"/>
          <w:szCs w:val="20"/>
        </w:rPr>
        <w:t>и человек:</w:t>
      </w:r>
    </w:p>
    <w:p w:rsidR="00115E0B" w:rsidRPr="00115E0B" w:rsidRDefault="00115E0B" w:rsidP="00115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5E0B">
        <w:rPr>
          <w:rFonts w:ascii="Arial" w:eastAsia="Times New Roman" w:hAnsi="Arial" w:cs="Arial"/>
          <w:color w:val="000000"/>
          <w:sz w:val="20"/>
          <w:szCs w:val="20"/>
        </w:rPr>
        <w:t>Аниканова Ольга Викторовна – председатель</w:t>
      </w:r>
    </w:p>
    <w:p w:rsidR="00115E0B" w:rsidRDefault="00115E0B" w:rsidP="00115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5E0B">
        <w:rPr>
          <w:rFonts w:ascii="Arial" w:eastAsia="Times New Roman" w:hAnsi="Arial" w:cs="Arial"/>
          <w:color w:val="000000"/>
          <w:sz w:val="20"/>
          <w:szCs w:val="20"/>
        </w:rPr>
        <w:t>Чернышева Наталья Федоровна</w:t>
      </w:r>
    </w:p>
    <w:p w:rsidR="00115E0B" w:rsidRDefault="00115E0B" w:rsidP="00115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Кузнецова Ольга Сергеевна</w:t>
      </w:r>
    </w:p>
    <w:p w:rsidR="00115E0B" w:rsidRDefault="00115E0B" w:rsidP="00115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Романова Ирина Викторовна</w:t>
      </w:r>
    </w:p>
    <w:p w:rsidR="00115E0B" w:rsidRPr="00115E0B" w:rsidRDefault="00115E0B" w:rsidP="00115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Ладудо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Любовь </w:t>
      </w:r>
      <w:r w:rsidR="001B1414">
        <w:rPr>
          <w:rFonts w:ascii="Arial" w:eastAsia="Times New Roman" w:hAnsi="Arial" w:cs="Arial"/>
          <w:color w:val="000000"/>
          <w:sz w:val="20"/>
          <w:szCs w:val="20"/>
        </w:rPr>
        <w:t>Дмитриевна</w:t>
      </w:r>
    </w:p>
    <w:p w:rsidR="00115E0B" w:rsidRPr="00115E0B" w:rsidRDefault="00115E0B" w:rsidP="00115E0B">
      <w:pPr>
        <w:shd w:val="clear" w:color="auto" w:fill="FFFFFF"/>
        <w:spacing w:after="0" w:line="312" w:lineRule="atLeast"/>
        <w:ind w:firstLine="2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5E0B">
        <w:rPr>
          <w:rFonts w:ascii="Arial" w:eastAsia="Times New Roman" w:hAnsi="Arial" w:cs="Arial"/>
          <w:color w:val="000000"/>
          <w:sz w:val="20"/>
          <w:szCs w:val="20"/>
        </w:rPr>
        <w:t>Члены ревизионной комиссии:</w:t>
      </w:r>
    </w:p>
    <w:p w:rsidR="00115E0B" w:rsidRPr="00115E0B" w:rsidRDefault="00115E0B" w:rsidP="00115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15E0B">
        <w:rPr>
          <w:rFonts w:ascii="Arial" w:eastAsia="Times New Roman" w:hAnsi="Arial" w:cs="Arial"/>
          <w:color w:val="000000"/>
          <w:sz w:val="20"/>
          <w:szCs w:val="20"/>
        </w:rPr>
        <w:t>Мурашева</w:t>
      </w:r>
      <w:proofErr w:type="spellEnd"/>
      <w:r w:rsidRPr="00115E0B">
        <w:rPr>
          <w:rFonts w:ascii="Arial" w:eastAsia="Times New Roman" w:hAnsi="Arial" w:cs="Arial"/>
          <w:color w:val="000000"/>
          <w:sz w:val="20"/>
          <w:szCs w:val="20"/>
        </w:rPr>
        <w:t xml:space="preserve"> Нина Михайловна– </w:t>
      </w:r>
      <w:proofErr w:type="gramStart"/>
      <w:r w:rsidRPr="00115E0B">
        <w:rPr>
          <w:rFonts w:ascii="Arial" w:eastAsia="Times New Roman" w:hAnsi="Arial" w:cs="Arial"/>
          <w:color w:val="000000"/>
          <w:sz w:val="20"/>
          <w:szCs w:val="20"/>
        </w:rPr>
        <w:t>пр</w:t>
      </w:r>
      <w:proofErr w:type="gramEnd"/>
      <w:r w:rsidRPr="00115E0B">
        <w:rPr>
          <w:rFonts w:ascii="Arial" w:eastAsia="Times New Roman" w:hAnsi="Arial" w:cs="Arial"/>
          <w:color w:val="000000"/>
          <w:sz w:val="20"/>
          <w:szCs w:val="20"/>
        </w:rPr>
        <w:t>едседатель</w:t>
      </w:r>
    </w:p>
    <w:p w:rsidR="00115E0B" w:rsidRDefault="00115E0B" w:rsidP="00115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Брусничкина Мария Алексеевна</w:t>
      </w:r>
    </w:p>
    <w:p w:rsidR="00115E0B" w:rsidRPr="00115E0B" w:rsidRDefault="00115E0B" w:rsidP="00115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Некрасова Галина Ивановна</w:t>
      </w:r>
    </w:p>
    <w:p w:rsidR="00115E0B" w:rsidRPr="00115E0B" w:rsidRDefault="00115E0B" w:rsidP="00115E0B">
      <w:pPr>
        <w:shd w:val="clear" w:color="auto" w:fill="FFFFFF"/>
        <w:spacing w:after="0" w:line="312" w:lineRule="atLeast"/>
        <w:ind w:firstLine="2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5E0B">
        <w:rPr>
          <w:rFonts w:ascii="Arial" w:eastAsia="Times New Roman" w:hAnsi="Arial" w:cs="Arial"/>
          <w:color w:val="000000"/>
          <w:sz w:val="20"/>
          <w:szCs w:val="20"/>
        </w:rPr>
        <w:t>Так же имеются сектора работы с инвалидами:</w:t>
      </w:r>
    </w:p>
    <w:p w:rsidR="00115E0B" w:rsidRPr="00115E0B" w:rsidRDefault="00115E0B" w:rsidP="00115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15E0B">
        <w:rPr>
          <w:rFonts w:ascii="Arial" w:eastAsia="Times New Roman" w:hAnsi="Arial" w:cs="Arial"/>
          <w:color w:val="000000"/>
          <w:sz w:val="20"/>
          <w:szCs w:val="20"/>
        </w:rPr>
        <w:t>Культурно–массовый</w:t>
      </w:r>
      <w:proofErr w:type="gramEnd"/>
      <w:r w:rsidRPr="00115E0B">
        <w:rPr>
          <w:rFonts w:ascii="Arial" w:eastAsia="Times New Roman" w:hAnsi="Arial" w:cs="Arial"/>
          <w:color w:val="000000"/>
          <w:sz w:val="20"/>
          <w:szCs w:val="20"/>
        </w:rPr>
        <w:t xml:space="preserve"> – ответственный Чернышева Наталья Федоровна</w:t>
      </w:r>
    </w:p>
    <w:p w:rsidR="00115E0B" w:rsidRPr="00115E0B" w:rsidRDefault="00115E0B" w:rsidP="00115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15E0B">
        <w:rPr>
          <w:rFonts w:ascii="Arial" w:eastAsia="Times New Roman" w:hAnsi="Arial" w:cs="Arial"/>
          <w:color w:val="000000"/>
          <w:sz w:val="20"/>
          <w:szCs w:val="20"/>
        </w:rPr>
        <w:t>Спортивный</w:t>
      </w:r>
      <w:proofErr w:type="gramEnd"/>
      <w:r w:rsidRPr="00115E0B">
        <w:rPr>
          <w:rFonts w:ascii="Arial" w:eastAsia="Times New Roman" w:hAnsi="Arial" w:cs="Arial"/>
          <w:color w:val="000000"/>
          <w:sz w:val="20"/>
          <w:szCs w:val="20"/>
        </w:rPr>
        <w:t xml:space="preserve"> – ответственный </w:t>
      </w:r>
      <w:r>
        <w:rPr>
          <w:rFonts w:ascii="Arial" w:eastAsia="Times New Roman" w:hAnsi="Arial" w:cs="Arial"/>
          <w:color w:val="000000"/>
          <w:sz w:val="20"/>
          <w:szCs w:val="20"/>
        </w:rPr>
        <w:t>Кузнецова Ольга Сергеевна</w:t>
      </w:r>
      <w:r w:rsidRPr="00115E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15E0B" w:rsidRDefault="00115E0B" w:rsidP="00115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Бытовой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– ответственный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Ладудо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Любовь Дмитриевна</w:t>
      </w:r>
    </w:p>
    <w:p w:rsidR="00115E0B" w:rsidRDefault="00115E0B" w:rsidP="00115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 работе с молодыми инвалидами - Аниканова Ольга Викторовна</w:t>
      </w:r>
    </w:p>
    <w:p w:rsidR="00115E0B" w:rsidRPr="00115E0B" w:rsidRDefault="00115E0B" w:rsidP="00115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 работе с детьми инвалидам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и-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Чернышева Наталья Федоровна</w:t>
      </w:r>
      <w:r w:rsidRPr="00115E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8667A" w:rsidRDefault="0048667A"/>
    <w:sectPr w:rsidR="0048667A" w:rsidSect="0039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AF1"/>
    <w:multiLevelType w:val="multilevel"/>
    <w:tmpl w:val="364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B44A5"/>
    <w:multiLevelType w:val="multilevel"/>
    <w:tmpl w:val="492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90366"/>
    <w:multiLevelType w:val="multilevel"/>
    <w:tmpl w:val="AFC8009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E0B"/>
    <w:rsid w:val="00115E0B"/>
    <w:rsid w:val="001B1414"/>
    <w:rsid w:val="0039078C"/>
    <w:rsid w:val="0048667A"/>
    <w:rsid w:val="0072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2013-01-04T05:44:00Z</dcterms:created>
  <dcterms:modified xsi:type="dcterms:W3CDTF">2013-03-17T10:56:00Z</dcterms:modified>
</cp:coreProperties>
</file>